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57" w:rsidRPr="001D4FD3" w:rsidRDefault="00B23957" w:rsidP="00D11917">
      <w:pPr>
        <w:ind w:left="0"/>
        <w:rPr>
          <w:rFonts w:asciiTheme="minorHAnsi" w:hAnsiTheme="minorHAnsi" w:cstheme="minorHAnsi"/>
          <w:b/>
          <w:bCs/>
          <w:sz w:val="28"/>
          <w:szCs w:val="28"/>
        </w:rPr>
      </w:pPr>
      <w:r w:rsidRPr="001D4FD3">
        <w:rPr>
          <w:rFonts w:asciiTheme="minorHAnsi" w:hAnsiTheme="minorHAnsi" w:cstheme="minorHAnsi"/>
          <w:b/>
          <w:bCs/>
          <w:sz w:val="28"/>
          <w:szCs w:val="28"/>
        </w:rPr>
        <w:t>NEED MORE HELP?</w:t>
      </w:r>
    </w:p>
    <w:p w:rsidR="00B23957" w:rsidRPr="001D4FD3" w:rsidRDefault="00B23957" w:rsidP="00D11917">
      <w:pPr>
        <w:ind w:left="0"/>
        <w:rPr>
          <w:rFonts w:asciiTheme="minorHAnsi" w:hAnsiTheme="minorHAnsi" w:cstheme="minorHAnsi"/>
          <w:b/>
          <w:bCs/>
          <w:sz w:val="28"/>
          <w:szCs w:val="28"/>
        </w:rPr>
      </w:pPr>
    </w:p>
    <w:p w:rsidR="00B23957" w:rsidRPr="001D4FD3" w:rsidRDefault="00B23957" w:rsidP="00D11917">
      <w:pPr>
        <w:ind w:left="0"/>
        <w:rPr>
          <w:rFonts w:asciiTheme="minorHAnsi" w:hAnsiTheme="minorHAnsi" w:cstheme="minorHAnsi"/>
          <w:b/>
          <w:bCs/>
          <w:sz w:val="28"/>
          <w:szCs w:val="28"/>
        </w:rPr>
      </w:pPr>
      <w:r w:rsidRPr="001D4FD3">
        <w:rPr>
          <w:rFonts w:asciiTheme="minorHAnsi" w:hAnsiTheme="minorHAnsi" w:cstheme="minorHAnsi"/>
          <w:b/>
          <w:bCs/>
          <w:sz w:val="28"/>
          <w:szCs w:val="28"/>
        </w:rPr>
        <w:t>Arch Co Tenant:</w:t>
      </w:r>
    </w:p>
    <w:p w:rsidR="00B23957" w:rsidRPr="001D4FD3" w:rsidRDefault="00B23957" w:rsidP="00D11917">
      <w:pPr>
        <w:ind w:left="0"/>
        <w:rPr>
          <w:rFonts w:asciiTheme="minorHAnsi" w:hAnsiTheme="minorHAnsi" w:cstheme="minorHAnsi"/>
          <w:bCs/>
          <w:sz w:val="28"/>
          <w:szCs w:val="28"/>
        </w:rPr>
      </w:pPr>
      <w:hyperlink r:id="rId7" w:history="1">
        <w:r w:rsidRPr="001D4FD3">
          <w:rPr>
            <w:rStyle w:val="Hyperlink"/>
            <w:rFonts w:asciiTheme="minorHAnsi" w:hAnsiTheme="minorHAnsi" w:cstheme="minorHAnsi"/>
            <w:bCs/>
            <w:sz w:val="28"/>
            <w:szCs w:val="28"/>
          </w:rPr>
          <w:t>archcotenant@guardiansofthearches.org.uk</w:t>
        </w:r>
      </w:hyperlink>
    </w:p>
    <w:p w:rsidR="00B23957" w:rsidRPr="001D4FD3" w:rsidRDefault="00B23957" w:rsidP="00D11917">
      <w:pPr>
        <w:ind w:left="0"/>
        <w:rPr>
          <w:rStyle w:val="Hyperlink"/>
          <w:rFonts w:asciiTheme="minorHAnsi" w:hAnsiTheme="minorHAnsi" w:cstheme="minorHAnsi"/>
          <w:bCs/>
          <w:color w:val="000000" w:themeColor="text1"/>
          <w:sz w:val="28"/>
          <w:szCs w:val="28"/>
          <w:u w:val="none"/>
        </w:rPr>
      </w:pPr>
      <w:r w:rsidRPr="001D4FD3">
        <w:rPr>
          <w:rFonts w:asciiTheme="minorHAnsi" w:hAnsiTheme="minorHAnsi" w:cstheme="minorHAnsi"/>
          <w:bCs/>
          <w:sz w:val="28"/>
          <w:szCs w:val="28"/>
        </w:rPr>
        <w:t xml:space="preserve">or direct with Arch Co: </w:t>
      </w:r>
      <w:hyperlink r:id="rId8" w:tgtFrame="_blank" w:history="1">
        <w:r w:rsidRPr="001D4FD3">
          <w:rPr>
            <w:rStyle w:val="Hyperlink"/>
            <w:rFonts w:asciiTheme="minorHAnsi" w:hAnsiTheme="minorHAnsi" w:cstheme="minorHAnsi"/>
            <w:bCs/>
            <w:sz w:val="28"/>
            <w:szCs w:val="28"/>
          </w:rPr>
          <w:t>CV19Support@thearchco.com</w:t>
        </w:r>
      </w:hyperlink>
    </w:p>
    <w:p w:rsidR="00B23957" w:rsidRPr="001D4FD3" w:rsidRDefault="00B23957" w:rsidP="00D11917">
      <w:pPr>
        <w:ind w:left="0"/>
        <w:rPr>
          <w:rFonts w:asciiTheme="minorHAnsi" w:hAnsiTheme="minorHAnsi" w:cstheme="minorHAnsi"/>
          <w:b/>
          <w:bCs/>
          <w:sz w:val="28"/>
          <w:szCs w:val="28"/>
        </w:rPr>
      </w:pPr>
    </w:p>
    <w:p w:rsidR="00B23957" w:rsidRPr="001D4FD3" w:rsidRDefault="00B23957" w:rsidP="00D11917">
      <w:pPr>
        <w:ind w:left="0"/>
        <w:rPr>
          <w:rFonts w:asciiTheme="minorHAnsi" w:hAnsiTheme="minorHAnsi" w:cstheme="minorHAnsi"/>
          <w:b/>
          <w:bCs/>
          <w:sz w:val="28"/>
          <w:szCs w:val="28"/>
        </w:rPr>
      </w:pPr>
      <w:r w:rsidRPr="001D4FD3">
        <w:rPr>
          <w:rFonts w:asciiTheme="minorHAnsi" w:hAnsiTheme="minorHAnsi" w:cstheme="minorHAnsi"/>
          <w:b/>
          <w:bCs/>
          <w:sz w:val="28"/>
          <w:szCs w:val="28"/>
        </w:rPr>
        <w:t>TfL Tenant:</w:t>
      </w:r>
    </w:p>
    <w:p w:rsidR="00B23957" w:rsidRPr="001D4FD3" w:rsidRDefault="00B23957" w:rsidP="00D11917">
      <w:pPr>
        <w:ind w:left="0"/>
        <w:rPr>
          <w:rFonts w:asciiTheme="minorHAnsi" w:hAnsiTheme="minorHAnsi" w:cstheme="minorHAnsi"/>
          <w:bCs/>
          <w:sz w:val="28"/>
          <w:szCs w:val="28"/>
        </w:rPr>
      </w:pPr>
      <w:hyperlink r:id="rId9" w:history="1">
        <w:r w:rsidRPr="001D4FD3">
          <w:rPr>
            <w:rStyle w:val="Hyperlink"/>
            <w:rFonts w:asciiTheme="minorHAnsi" w:hAnsiTheme="minorHAnsi" w:cstheme="minorHAnsi"/>
            <w:bCs/>
            <w:sz w:val="28"/>
            <w:szCs w:val="28"/>
          </w:rPr>
          <w:t>Tfltenant@guardiansofthearches.org.uk</w:t>
        </w:r>
      </w:hyperlink>
    </w:p>
    <w:p w:rsidR="00B23957" w:rsidRPr="001D4FD3" w:rsidRDefault="00B23957" w:rsidP="00D11917">
      <w:pPr>
        <w:ind w:left="0"/>
        <w:rPr>
          <w:rFonts w:asciiTheme="minorHAnsi" w:hAnsiTheme="minorHAnsi" w:cstheme="minorHAnsi"/>
          <w:b/>
          <w:bCs/>
          <w:sz w:val="28"/>
          <w:szCs w:val="28"/>
        </w:rPr>
      </w:pPr>
      <w:r w:rsidRPr="001D4FD3">
        <w:rPr>
          <w:rFonts w:asciiTheme="minorHAnsi" w:hAnsiTheme="minorHAnsi" w:cstheme="minorHAnsi"/>
          <w:b/>
          <w:bCs/>
          <w:sz w:val="28"/>
          <w:szCs w:val="28"/>
        </w:rPr>
        <w:t xml:space="preserve">Or Direct with TfL: </w:t>
      </w:r>
      <w:hyperlink r:id="rId10" w:history="1">
        <w:r w:rsidRPr="001D4FD3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PMQueries@tfl.gov.uk</w:t>
        </w:r>
      </w:hyperlink>
    </w:p>
    <w:p w:rsidR="00B23957" w:rsidRPr="001D4FD3" w:rsidRDefault="00B23957" w:rsidP="00D11917">
      <w:pPr>
        <w:ind w:left="0"/>
        <w:rPr>
          <w:rFonts w:asciiTheme="minorHAnsi" w:hAnsiTheme="minorHAnsi" w:cstheme="minorHAnsi"/>
          <w:b/>
          <w:bCs/>
          <w:sz w:val="28"/>
          <w:szCs w:val="28"/>
        </w:rPr>
      </w:pPr>
    </w:p>
    <w:p w:rsidR="00B23957" w:rsidRPr="001D4FD3" w:rsidRDefault="00B23957" w:rsidP="00D11917">
      <w:pPr>
        <w:ind w:left="0"/>
        <w:rPr>
          <w:rFonts w:asciiTheme="minorHAnsi" w:hAnsiTheme="minorHAnsi" w:cstheme="minorHAnsi"/>
          <w:b/>
          <w:bCs/>
          <w:sz w:val="28"/>
          <w:szCs w:val="28"/>
        </w:rPr>
      </w:pPr>
      <w:r w:rsidRPr="001D4FD3">
        <w:rPr>
          <w:rFonts w:asciiTheme="minorHAnsi" w:hAnsiTheme="minorHAnsi" w:cstheme="minorHAnsi"/>
          <w:b/>
          <w:bCs/>
          <w:sz w:val="28"/>
          <w:szCs w:val="28"/>
        </w:rPr>
        <w:t>Lease Event – eg. Rent Review/ Lease Renewal etc</w:t>
      </w:r>
    </w:p>
    <w:p w:rsidR="00B23957" w:rsidRPr="001D4FD3" w:rsidRDefault="00B23957" w:rsidP="00D11917">
      <w:pPr>
        <w:ind w:left="0"/>
        <w:rPr>
          <w:rFonts w:asciiTheme="minorHAnsi" w:hAnsiTheme="minorHAnsi" w:cstheme="minorHAnsi"/>
          <w:bCs/>
          <w:sz w:val="28"/>
          <w:szCs w:val="28"/>
        </w:rPr>
      </w:pPr>
      <w:hyperlink r:id="rId11" w:history="1">
        <w:r w:rsidRPr="001D4FD3">
          <w:rPr>
            <w:rStyle w:val="Hyperlink"/>
            <w:rFonts w:asciiTheme="minorHAnsi" w:hAnsiTheme="minorHAnsi" w:cstheme="minorHAnsi"/>
            <w:bCs/>
            <w:sz w:val="28"/>
            <w:szCs w:val="28"/>
          </w:rPr>
          <w:t>Advice@guardiansofthearches.org.uk</w:t>
        </w:r>
      </w:hyperlink>
    </w:p>
    <w:p w:rsidR="00B23957" w:rsidRPr="001D4FD3" w:rsidRDefault="00B23957" w:rsidP="00D11917">
      <w:pPr>
        <w:ind w:left="0"/>
        <w:rPr>
          <w:rFonts w:asciiTheme="minorHAnsi" w:hAnsiTheme="minorHAnsi" w:cstheme="minorHAnsi"/>
          <w:b/>
          <w:bCs/>
          <w:sz w:val="28"/>
          <w:szCs w:val="28"/>
        </w:rPr>
      </w:pPr>
    </w:p>
    <w:p w:rsidR="00B23957" w:rsidRPr="001D4FD3" w:rsidRDefault="00B23957" w:rsidP="00D11917">
      <w:pPr>
        <w:ind w:left="0"/>
        <w:rPr>
          <w:rFonts w:asciiTheme="minorHAnsi" w:hAnsiTheme="minorHAnsi" w:cstheme="minorHAnsi"/>
          <w:b/>
          <w:bCs/>
          <w:sz w:val="28"/>
          <w:szCs w:val="28"/>
        </w:rPr>
      </w:pPr>
      <w:r w:rsidRPr="001D4FD3">
        <w:rPr>
          <w:rFonts w:asciiTheme="minorHAnsi" w:hAnsiTheme="minorHAnsi" w:cstheme="minorHAnsi"/>
          <w:b/>
          <w:bCs/>
          <w:sz w:val="28"/>
          <w:szCs w:val="28"/>
        </w:rPr>
        <w:t>Covid Arrears &amp; Arbitration Advice:</w:t>
      </w:r>
    </w:p>
    <w:p w:rsidR="00B23957" w:rsidRPr="001D4FD3" w:rsidRDefault="00B23957" w:rsidP="00D11917">
      <w:pPr>
        <w:ind w:left="0"/>
        <w:rPr>
          <w:rStyle w:val="Hyperlink"/>
          <w:rFonts w:asciiTheme="minorHAnsi" w:hAnsiTheme="minorHAnsi" w:cstheme="minorHAnsi"/>
          <w:sz w:val="28"/>
          <w:szCs w:val="28"/>
        </w:rPr>
      </w:pPr>
      <w:r w:rsidRPr="001D4FD3">
        <w:rPr>
          <w:rStyle w:val="Hyperlink"/>
          <w:rFonts w:asciiTheme="minorHAnsi" w:hAnsiTheme="minorHAnsi" w:cstheme="minorHAnsi"/>
          <w:sz w:val="28"/>
          <w:szCs w:val="28"/>
        </w:rPr>
        <w:t>support@protectedrentdebt.co.uk</w:t>
      </w:r>
    </w:p>
    <w:p w:rsidR="00B23957" w:rsidRPr="001D4FD3" w:rsidRDefault="00B23957" w:rsidP="00D11917">
      <w:pPr>
        <w:ind w:left="0"/>
        <w:rPr>
          <w:rFonts w:asciiTheme="minorHAnsi" w:hAnsiTheme="minorHAnsi" w:cstheme="minorHAnsi"/>
          <w:b/>
          <w:bCs/>
          <w:sz w:val="28"/>
          <w:szCs w:val="28"/>
        </w:rPr>
      </w:pPr>
    </w:p>
    <w:p w:rsidR="00B23957" w:rsidRPr="001D4FD3" w:rsidRDefault="00B23957" w:rsidP="00D11917">
      <w:pPr>
        <w:ind w:left="0"/>
        <w:rPr>
          <w:rFonts w:asciiTheme="minorHAnsi" w:hAnsiTheme="minorHAnsi" w:cstheme="minorHAnsi"/>
          <w:b/>
          <w:bCs/>
          <w:sz w:val="28"/>
          <w:szCs w:val="28"/>
        </w:rPr>
      </w:pPr>
      <w:r w:rsidRPr="001D4FD3">
        <w:rPr>
          <w:rFonts w:asciiTheme="minorHAnsi" w:hAnsiTheme="minorHAnsi" w:cstheme="minorHAnsi"/>
          <w:b/>
          <w:bCs/>
          <w:sz w:val="28"/>
          <w:szCs w:val="28"/>
        </w:rPr>
        <w:t>Financial Advice:</w:t>
      </w:r>
    </w:p>
    <w:p w:rsidR="00B23957" w:rsidRPr="001D4FD3" w:rsidRDefault="00B23957" w:rsidP="00B23957">
      <w:pPr>
        <w:ind w:left="0"/>
        <w:rPr>
          <w:rStyle w:val="Hyperlink"/>
          <w:rFonts w:asciiTheme="minorHAnsi" w:hAnsiTheme="minorHAnsi" w:cstheme="minorHAnsi"/>
          <w:sz w:val="28"/>
          <w:szCs w:val="28"/>
        </w:rPr>
      </w:pPr>
      <w:r w:rsidRPr="001D4FD3">
        <w:rPr>
          <w:rStyle w:val="Hyperlink"/>
          <w:rFonts w:asciiTheme="minorHAnsi" w:hAnsiTheme="minorHAnsi" w:cstheme="minorHAnsi"/>
          <w:bCs/>
          <w:sz w:val="28"/>
          <w:szCs w:val="28"/>
        </w:rPr>
        <w:t>robert.young@rsmuk.com</w:t>
      </w:r>
    </w:p>
    <w:p w:rsidR="00B23957" w:rsidRPr="001D4FD3" w:rsidRDefault="00B23957" w:rsidP="00B23957">
      <w:pPr>
        <w:ind w:left="0"/>
        <w:rPr>
          <w:rFonts w:asciiTheme="minorHAnsi" w:hAnsiTheme="minorHAnsi" w:cstheme="minorHAnsi"/>
          <w:bCs/>
          <w:sz w:val="28"/>
          <w:szCs w:val="28"/>
        </w:rPr>
      </w:pPr>
      <w:r w:rsidRPr="001D4FD3">
        <w:rPr>
          <w:rFonts w:asciiTheme="minorHAnsi" w:hAnsiTheme="minorHAnsi" w:cstheme="minorHAnsi"/>
          <w:bCs/>
          <w:sz w:val="28"/>
          <w:szCs w:val="28"/>
        </w:rPr>
        <w:t>Courtesy of Guardians of the Arches, Robert Young - Restructuring Advisory Director of RSM will provide our members with a free initial review of your circumstances and initial advice as to next steps.RSM UK Restructuring Advisory LLP</w:t>
      </w:r>
      <w:r w:rsidR="001D4FD3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Pr="001D4FD3">
        <w:rPr>
          <w:rFonts w:asciiTheme="minorHAnsi" w:hAnsiTheme="minorHAnsi" w:cstheme="minorHAnsi"/>
          <w:bCs/>
          <w:sz w:val="28"/>
          <w:szCs w:val="28"/>
        </w:rPr>
        <w:t>25 Farringdon Street, London, EC4A 4AB</w:t>
      </w:r>
    </w:p>
    <w:p w:rsidR="00E32ED6" w:rsidRPr="001D4FD3" w:rsidRDefault="00B23957" w:rsidP="00B23957">
      <w:pPr>
        <w:ind w:left="0"/>
        <w:rPr>
          <w:rFonts w:asciiTheme="minorHAnsi" w:hAnsiTheme="minorHAnsi" w:cstheme="minorHAnsi"/>
          <w:bCs/>
          <w:sz w:val="28"/>
          <w:szCs w:val="28"/>
        </w:rPr>
      </w:pPr>
      <w:r w:rsidRPr="001D4FD3">
        <w:rPr>
          <w:rFonts w:asciiTheme="minorHAnsi" w:hAnsiTheme="minorHAnsi" w:cstheme="minorHAnsi"/>
          <w:bCs/>
          <w:sz w:val="28"/>
          <w:szCs w:val="28"/>
        </w:rPr>
        <w:t xml:space="preserve">T: +44 20 3201 8000 | DL: +44 20 3201 8364 | W: </w:t>
      </w:r>
      <w:hyperlink r:id="rId12" w:history="1">
        <w:r w:rsidRPr="001D4FD3">
          <w:rPr>
            <w:rStyle w:val="Hyperlink"/>
            <w:rFonts w:asciiTheme="minorHAnsi" w:hAnsiTheme="minorHAnsi" w:cstheme="minorHAnsi"/>
            <w:bCs/>
            <w:sz w:val="28"/>
            <w:szCs w:val="28"/>
          </w:rPr>
          <w:t>www.rsmuk.com</w:t>
        </w:r>
      </w:hyperlink>
    </w:p>
    <w:p w:rsidR="00B23957" w:rsidRPr="001D4FD3" w:rsidRDefault="00B23957" w:rsidP="00B23957">
      <w:pPr>
        <w:ind w:left="0"/>
        <w:rPr>
          <w:rFonts w:asciiTheme="minorHAnsi" w:hAnsiTheme="minorHAnsi" w:cstheme="minorHAnsi"/>
          <w:bCs/>
          <w:sz w:val="28"/>
          <w:szCs w:val="28"/>
        </w:rPr>
      </w:pPr>
    </w:p>
    <w:p w:rsidR="00B23957" w:rsidRPr="001D4FD3" w:rsidRDefault="00B23957" w:rsidP="00B23957">
      <w:pPr>
        <w:ind w:left="0"/>
        <w:rPr>
          <w:rFonts w:asciiTheme="minorHAnsi" w:hAnsiTheme="minorHAnsi" w:cstheme="minorHAnsi"/>
          <w:b/>
          <w:bCs/>
          <w:sz w:val="28"/>
          <w:szCs w:val="28"/>
        </w:rPr>
      </w:pPr>
      <w:r w:rsidRPr="001D4FD3">
        <w:rPr>
          <w:rFonts w:asciiTheme="minorHAnsi" w:hAnsiTheme="minorHAnsi" w:cstheme="minorHAnsi"/>
          <w:b/>
          <w:bCs/>
          <w:sz w:val="28"/>
          <w:szCs w:val="28"/>
        </w:rPr>
        <w:t>Legal Advice:</w:t>
      </w:r>
    </w:p>
    <w:p w:rsidR="00B23957" w:rsidRPr="001D4FD3" w:rsidRDefault="00B23957" w:rsidP="00B23957">
      <w:pPr>
        <w:ind w:left="0"/>
        <w:rPr>
          <w:rFonts w:asciiTheme="minorHAnsi" w:hAnsiTheme="minorHAnsi" w:cstheme="minorHAnsi"/>
          <w:bCs/>
          <w:sz w:val="28"/>
          <w:szCs w:val="28"/>
        </w:rPr>
      </w:pPr>
      <w:hyperlink r:id="rId13" w:tgtFrame="_blank" w:history="1">
        <w:r w:rsidRPr="001D4FD3">
          <w:rPr>
            <w:rStyle w:val="Hyperlink"/>
            <w:rFonts w:asciiTheme="minorHAnsi" w:hAnsiTheme="minorHAnsi" w:cstheme="minorHAnsi"/>
            <w:bCs/>
            <w:color w:val="1155CC"/>
            <w:sz w:val="28"/>
            <w:szCs w:val="28"/>
            <w:shd w:val="clear" w:color="auto" w:fill="FFFFFF"/>
          </w:rPr>
          <w:t>MLarge@setfords.co.uk</w:t>
        </w:r>
      </w:hyperlink>
    </w:p>
    <w:p w:rsidR="00B23957" w:rsidRPr="001D4FD3" w:rsidRDefault="00B23957" w:rsidP="00B23957">
      <w:pPr>
        <w:ind w:left="0"/>
        <w:rPr>
          <w:rFonts w:asciiTheme="minorHAnsi" w:hAnsiTheme="minorHAnsi" w:cstheme="minorHAnsi"/>
          <w:bCs/>
          <w:sz w:val="28"/>
          <w:szCs w:val="28"/>
        </w:rPr>
      </w:pPr>
      <w:r w:rsidRPr="001D4FD3">
        <w:rPr>
          <w:rFonts w:asciiTheme="minorHAnsi" w:hAnsiTheme="minorHAnsi" w:cstheme="minorHAnsi"/>
          <w:bCs/>
          <w:sz w:val="28"/>
          <w:szCs w:val="28"/>
        </w:rPr>
        <w:t>Michael Large – Expert Railway Property Solicitor</w:t>
      </w:r>
    </w:p>
    <w:p w:rsidR="00B23957" w:rsidRPr="001D4FD3" w:rsidRDefault="00B23957" w:rsidP="00B23957">
      <w:pPr>
        <w:ind w:left="0"/>
        <w:rPr>
          <w:rFonts w:asciiTheme="minorHAnsi" w:hAnsiTheme="minorHAnsi" w:cstheme="minorHAnsi"/>
          <w:bCs/>
          <w:sz w:val="28"/>
          <w:szCs w:val="28"/>
        </w:rPr>
      </w:pPr>
    </w:p>
    <w:p w:rsidR="00B23957" w:rsidRPr="001D4FD3" w:rsidRDefault="00B23957" w:rsidP="00B23957">
      <w:pPr>
        <w:ind w:left="0"/>
        <w:rPr>
          <w:rFonts w:asciiTheme="minorHAnsi" w:hAnsiTheme="minorHAnsi" w:cstheme="minorHAnsi"/>
          <w:b/>
          <w:bCs/>
          <w:sz w:val="28"/>
          <w:szCs w:val="28"/>
        </w:rPr>
      </w:pPr>
      <w:r w:rsidRPr="001D4FD3">
        <w:rPr>
          <w:rFonts w:asciiTheme="minorHAnsi" w:hAnsiTheme="minorHAnsi" w:cstheme="minorHAnsi"/>
          <w:b/>
          <w:bCs/>
          <w:sz w:val="28"/>
          <w:szCs w:val="28"/>
        </w:rPr>
        <w:t>RICS Advice:</w:t>
      </w:r>
    </w:p>
    <w:p w:rsidR="00B23957" w:rsidRPr="001D4FD3" w:rsidRDefault="00B23957" w:rsidP="00B23957">
      <w:pPr>
        <w:ind w:left="0"/>
        <w:rPr>
          <w:rStyle w:val="Hyperlink"/>
          <w:rFonts w:asciiTheme="minorHAnsi" w:hAnsiTheme="minorHAnsi" w:cstheme="minorHAnsi"/>
          <w:sz w:val="28"/>
          <w:szCs w:val="28"/>
        </w:rPr>
      </w:pPr>
      <w:r w:rsidRPr="001D4FD3">
        <w:rPr>
          <w:rStyle w:val="Hyperlink"/>
          <w:rFonts w:asciiTheme="minorHAnsi" w:hAnsiTheme="minorHAnsi" w:cstheme="minorHAnsi"/>
          <w:bCs/>
          <w:sz w:val="28"/>
          <w:szCs w:val="28"/>
        </w:rPr>
        <w:t>andrew@jmacs.co.uk</w:t>
      </w:r>
    </w:p>
    <w:p w:rsidR="00B23957" w:rsidRPr="00B23957" w:rsidRDefault="00B23957" w:rsidP="00B23957">
      <w:pPr>
        <w:shd w:val="clear" w:color="auto" w:fill="FFFFFF"/>
        <w:ind w:left="0"/>
        <w:rPr>
          <w:rFonts w:asciiTheme="minorHAnsi" w:eastAsia="Times New Roman" w:hAnsiTheme="minorHAnsi" w:cstheme="minorHAnsi"/>
          <w:color w:val="222222"/>
          <w:sz w:val="28"/>
          <w:szCs w:val="28"/>
          <w:lang w:eastAsia="en-GB"/>
        </w:rPr>
      </w:pPr>
      <w:r w:rsidRPr="001D4FD3">
        <w:rPr>
          <w:rFonts w:asciiTheme="minorHAnsi" w:eastAsia="Times New Roman" w:hAnsiTheme="minorHAnsi" w:cstheme="minorHAnsi"/>
          <w:color w:val="222222"/>
          <w:sz w:val="28"/>
          <w:szCs w:val="28"/>
          <w:lang w:eastAsia="en-GB"/>
        </w:rPr>
        <w:t>Andrew</w:t>
      </w:r>
      <w:r w:rsidRPr="00B23957">
        <w:rPr>
          <w:rFonts w:asciiTheme="minorHAnsi" w:eastAsia="Times New Roman" w:hAnsiTheme="minorHAnsi" w:cstheme="minorHAnsi"/>
          <w:color w:val="222222"/>
          <w:sz w:val="28"/>
          <w:szCs w:val="28"/>
          <w:lang w:eastAsia="en-GB"/>
        </w:rPr>
        <w:t> </w:t>
      </w:r>
      <w:r w:rsidRPr="001D4FD3">
        <w:rPr>
          <w:rFonts w:asciiTheme="minorHAnsi" w:eastAsia="Times New Roman" w:hAnsiTheme="minorHAnsi" w:cstheme="minorHAnsi"/>
          <w:color w:val="222222"/>
          <w:sz w:val="28"/>
          <w:szCs w:val="28"/>
          <w:lang w:eastAsia="en-GB"/>
        </w:rPr>
        <w:t>Bacon</w:t>
      </w:r>
      <w:r w:rsidRPr="00B23957">
        <w:rPr>
          <w:rFonts w:asciiTheme="minorHAnsi" w:eastAsia="Times New Roman" w:hAnsiTheme="minorHAnsi" w:cstheme="minorHAnsi"/>
          <w:color w:val="222222"/>
          <w:sz w:val="28"/>
          <w:szCs w:val="28"/>
          <w:lang w:eastAsia="en-GB"/>
        </w:rPr>
        <w:t> Bsc(Hons) MRICS APAEWE</w:t>
      </w:r>
    </w:p>
    <w:p w:rsidR="00B23957" w:rsidRPr="00B23957" w:rsidRDefault="00B23957" w:rsidP="00B23957">
      <w:pPr>
        <w:shd w:val="clear" w:color="auto" w:fill="FFFFFF"/>
        <w:ind w:left="0"/>
        <w:rPr>
          <w:rFonts w:asciiTheme="minorHAnsi" w:eastAsia="Times New Roman" w:hAnsiTheme="minorHAnsi" w:cstheme="minorHAnsi"/>
          <w:color w:val="222222"/>
          <w:sz w:val="28"/>
          <w:szCs w:val="28"/>
          <w:lang w:eastAsia="en-GB"/>
        </w:rPr>
      </w:pPr>
      <w:r w:rsidRPr="00B23957">
        <w:rPr>
          <w:rFonts w:asciiTheme="minorHAnsi" w:eastAsia="Times New Roman" w:hAnsiTheme="minorHAnsi" w:cstheme="minorHAnsi"/>
          <w:color w:val="222222"/>
          <w:sz w:val="28"/>
          <w:szCs w:val="28"/>
          <w:lang w:eastAsia="en-GB"/>
        </w:rPr>
        <w:t>Director</w:t>
      </w:r>
      <w:r w:rsidRPr="001D4FD3">
        <w:rPr>
          <w:rFonts w:asciiTheme="minorHAnsi" w:eastAsia="Times New Roman" w:hAnsiTheme="minorHAnsi" w:cstheme="minorHAnsi"/>
          <w:color w:val="222222"/>
          <w:sz w:val="28"/>
          <w:szCs w:val="28"/>
          <w:lang w:eastAsia="en-GB"/>
        </w:rPr>
        <w:t xml:space="preserve"> - </w:t>
      </w:r>
      <w:r w:rsidRPr="00B23957">
        <w:rPr>
          <w:rFonts w:asciiTheme="minorHAnsi" w:eastAsia="Times New Roman" w:hAnsiTheme="minorHAnsi" w:cstheme="minorHAnsi"/>
          <w:color w:val="222222"/>
          <w:sz w:val="28"/>
          <w:szCs w:val="28"/>
          <w:lang w:eastAsia="en-GB"/>
        </w:rPr>
        <w:t>JMA Chartered Surveyors</w:t>
      </w:r>
    </w:p>
    <w:p w:rsidR="00B23957" w:rsidRPr="001D4FD3" w:rsidRDefault="00B23957" w:rsidP="00B23957">
      <w:pPr>
        <w:shd w:val="clear" w:color="auto" w:fill="FFFFFF"/>
        <w:ind w:left="0"/>
        <w:rPr>
          <w:rFonts w:asciiTheme="minorHAnsi" w:eastAsia="Times New Roman" w:hAnsiTheme="minorHAnsi" w:cstheme="minorHAnsi"/>
          <w:color w:val="222222"/>
          <w:sz w:val="28"/>
          <w:szCs w:val="28"/>
          <w:lang w:eastAsia="en-GB"/>
        </w:rPr>
      </w:pPr>
      <w:r w:rsidRPr="00B23957">
        <w:rPr>
          <w:rFonts w:asciiTheme="minorHAnsi" w:eastAsia="Times New Roman" w:hAnsiTheme="minorHAnsi" w:cstheme="minorHAnsi"/>
          <w:color w:val="222222"/>
          <w:sz w:val="28"/>
          <w:szCs w:val="28"/>
          <w:lang w:eastAsia="en-GB"/>
        </w:rPr>
        <w:t>1 Cornhill</w:t>
      </w:r>
      <w:r w:rsidRPr="001D4FD3">
        <w:rPr>
          <w:rFonts w:asciiTheme="minorHAnsi" w:eastAsia="Times New Roman" w:hAnsiTheme="minorHAnsi" w:cstheme="minorHAnsi"/>
          <w:color w:val="222222"/>
          <w:sz w:val="28"/>
          <w:szCs w:val="28"/>
          <w:lang w:eastAsia="en-GB"/>
        </w:rPr>
        <w:t xml:space="preserve">, </w:t>
      </w:r>
      <w:r w:rsidRPr="00B23957">
        <w:rPr>
          <w:rFonts w:asciiTheme="minorHAnsi" w:eastAsia="Times New Roman" w:hAnsiTheme="minorHAnsi" w:cstheme="minorHAnsi"/>
          <w:color w:val="222222"/>
          <w:sz w:val="28"/>
          <w:szCs w:val="28"/>
          <w:lang w:eastAsia="en-GB"/>
        </w:rPr>
        <w:t>London EC3V 3ND</w:t>
      </w:r>
    </w:p>
    <w:p w:rsidR="00B23957" w:rsidRPr="001D4FD3" w:rsidRDefault="00B23957">
      <w:pPr>
        <w:ind w:left="0"/>
        <w:rPr>
          <w:rFonts w:asciiTheme="minorHAnsi" w:eastAsia="Times New Roman" w:hAnsiTheme="minorHAnsi" w:cstheme="minorHAnsi"/>
          <w:color w:val="222222"/>
          <w:sz w:val="28"/>
          <w:szCs w:val="28"/>
          <w:lang w:eastAsia="en-GB"/>
        </w:rPr>
      </w:pPr>
    </w:p>
    <w:p w:rsidR="00B23957" w:rsidRPr="001D4FD3" w:rsidRDefault="00B23957" w:rsidP="00B23957">
      <w:pPr>
        <w:shd w:val="clear" w:color="auto" w:fill="FFFFFF"/>
        <w:ind w:left="0"/>
        <w:rPr>
          <w:rFonts w:asciiTheme="minorHAnsi" w:eastAsia="Times New Roman" w:hAnsiTheme="minorHAnsi" w:cstheme="minorHAnsi"/>
          <w:b/>
          <w:color w:val="222222"/>
          <w:sz w:val="28"/>
          <w:szCs w:val="28"/>
          <w:lang w:eastAsia="en-GB"/>
        </w:rPr>
      </w:pPr>
      <w:r w:rsidRPr="001D4FD3">
        <w:rPr>
          <w:rFonts w:asciiTheme="minorHAnsi" w:eastAsia="Times New Roman" w:hAnsiTheme="minorHAnsi" w:cstheme="minorHAnsi"/>
          <w:b/>
          <w:color w:val="222222"/>
          <w:sz w:val="28"/>
          <w:szCs w:val="28"/>
          <w:lang w:eastAsia="en-GB"/>
        </w:rPr>
        <w:t>Small Business Advice (London):</w:t>
      </w:r>
    </w:p>
    <w:p w:rsidR="00B23957" w:rsidRPr="001D4FD3" w:rsidRDefault="00B23957" w:rsidP="00B23957">
      <w:pPr>
        <w:shd w:val="clear" w:color="auto" w:fill="FFFFFF"/>
        <w:ind w:left="0"/>
        <w:rPr>
          <w:rFonts w:asciiTheme="minorHAnsi" w:eastAsia="Times New Roman" w:hAnsiTheme="minorHAnsi" w:cstheme="minorHAnsi"/>
          <w:color w:val="222222"/>
          <w:sz w:val="28"/>
          <w:szCs w:val="28"/>
          <w:lang w:eastAsia="en-GB"/>
        </w:rPr>
      </w:pPr>
      <w:hyperlink r:id="rId14" w:history="1">
        <w:r w:rsidRPr="001D4FD3">
          <w:rPr>
            <w:rStyle w:val="Hyperlink"/>
            <w:rFonts w:asciiTheme="minorHAnsi" w:eastAsia="Times New Roman" w:hAnsiTheme="minorHAnsi" w:cstheme="minorHAnsi"/>
            <w:sz w:val="28"/>
            <w:szCs w:val="28"/>
            <w:lang w:eastAsia="en-GB"/>
          </w:rPr>
          <w:t>www.businesshub.london</w:t>
        </w:r>
      </w:hyperlink>
    </w:p>
    <w:p w:rsidR="00B23957" w:rsidRPr="001D4FD3" w:rsidRDefault="00B23957" w:rsidP="001D4FD3">
      <w:pPr>
        <w:shd w:val="clear" w:color="auto" w:fill="FFFFFF"/>
        <w:ind w:left="0"/>
        <w:rPr>
          <w:rFonts w:asciiTheme="minorHAnsi" w:eastAsia="Times New Roman" w:hAnsiTheme="minorHAnsi" w:cstheme="minorHAnsi"/>
          <w:color w:val="222222"/>
          <w:sz w:val="28"/>
          <w:szCs w:val="28"/>
          <w:lang w:eastAsia="en-GB"/>
        </w:rPr>
      </w:pPr>
      <w:r w:rsidRPr="001D4FD3">
        <w:rPr>
          <w:rFonts w:asciiTheme="minorHAnsi" w:hAnsiTheme="minorHAnsi" w:cstheme="minorHAnsi"/>
          <w:color w:val="212131"/>
          <w:sz w:val="28"/>
          <w:szCs w:val="28"/>
        </w:rPr>
        <w:t>0800 998 1098</w:t>
      </w:r>
    </w:p>
    <w:sectPr w:rsidR="00B23957" w:rsidRPr="001D4FD3" w:rsidSect="00D11917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1440" w:right="985" w:bottom="1134" w:left="993" w:header="426" w:footer="500" w:gutter="0"/>
      <w:cols w:space="720"/>
      <w:titlePg/>
      <w:docGrid w:linePitch="8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A0F" w:rsidRDefault="004C6A0F" w:rsidP="00545746">
      <w:r>
        <w:separator/>
      </w:r>
    </w:p>
  </w:endnote>
  <w:endnote w:type="continuationSeparator" w:id="1">
    <w:p w:rsidR="004C6A0F" w:rsidRDefault="004C6A0F" w:rsidP="00545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F2A" w:rsidRPr="00EB0D53" w:rsidRDefault="00F24F2A" w:rsidP="00EB0D53">
    <w:pPr>
      <w:pStyle w:val="Footer"/>
      <w:jc w:val="right"/>
      <w:rPr>
        <w:b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D53" w:rsidRPr="00F24F2A" w:rsidRDefault="00EB0D53" w:rsidP="00EB0D53">
    <w:pPr>
      <w:pStyle w:val="Footer"/>
      <w:tabs>
        <w:tab w:val="left" w:pos="2560"/>
      </w:tabs>
      <w:jc w:val="center"/>
      <w:rPr>
        <w:b/>
        <w:sz w:val="16"/>
        <w:szCs w:val="16"/>
      </w:rPr>
    </w:pPr>
    <w:r w:rsidRPr="00F24F2A">
      <w:rPr>
        <w:b/>
        <w:sz w:val="16"/>
        <w:szCs w:val="16"/>
      </w:rPr>
      <w:t>www.guardiansofthearches.org.uk</w:t>
    </w:r>
  </w:p>
  <w:p w:rsidR="00EB0D53" w:rsidRPr="00F24F2A" w:rsidRDefault="00EB0D53" w:rsidP="00EB0D53">
    <w:pPr>
      <w:pStyle w:val="Footer"/>
      <w:tabs>
        <w:tab w:val="left" w:pos="2560"/>
      </w:tabs>
      <w:jc w:val="center"/>
      <w:rPr>
        <w:sz w:val="16"/>
        <w:szCs w:val="16"/>
      </w:rPr>
    </w:pPr>
  </w:p>
  <w:p w:rsidR="00EB0D53" w:rsidRPr="00A45D0D" w:rsidRDefault="006365FA" w:rsidP="00EB0D53">
    <w:pPr>
      <w:pStyle w:val="Footer"/>
      <w:tabs>
        <w:tab w:val="left" w:pos="2560"/>
      </w:tabs>
      <w:jc w:val="center"/>
      <w:rPr>
        <w:sz w:val="16"/>
        <w:szCs w:val="16"/>
      </w:rPr>
    </w:pPr>
    <w:hyperlink r:id="rId1" w:history="1">
      <w:r w:rsidR="00EB0D53" w:rsidRPr="00A45D0D">
        <w:rPr>
          <w:rStyle w:val="Hyperlink"/>
          <w:color w:val="000000" w:themeColor="text1"/>
          <w:sz w:val="16"/>
          <w:szCs w:val="16"/>
          <w:u w:val="none"/>
        </w:rPr>
        <w:t>contact@guardiansofthearches.org.uk</w:t>
      </w:r>
    </w:hyperlink>
    <w:r w:rsidR="00EB0D53" w:rsidRPr="00A45D0D">
      <w:rPr>
        <w:sz w:val="16"/>
        <w:szCs w:val="16"/>
      </w:rPr>
      <w:t xml:space="preserve"> | +44 (0)7957 633 869 | +44 (0)20 8265 1448</w:t>
    </w:r>
  </w:p>
  <w:p w:rsidR="00EB0D53" w:rsidRPr="00F24F2A" w:rsidRDefault="00EB0D53" w:rsidP="00EB0D53">
    <w:pPr>
      <w:pStyle w:val="Footer"/>
      <w:tabs>
        <w:tab w:val="left" w:pos="2560"/>
      </w:tabs>
      <w:jc w:val="center"/>
      <w:rPr>
        <w:sz w:val="16"/>
        <w:szCs w:val="16"/>
      </w:rPr>
    </w:pPr>
  </w:p>
  <w:p w:rsidR="00EB0D53" w:rsidRPr="00A45D0D" w:rsidRDefault="00EB0D53" w:rsidP="00EB0D53">
    <w:pPr>
      <w:pStyle w:val="Footer"/>
      <w:tabs>
        <w:tab w:val="left" w:pos="2560"/>
      </w:tabs>
      <w:jc w:val="center"/>
      <w:rPr>
        <w:color w:val="A5A5A5" w:themeColor="accent3"/>
        <w:sz w:val="16"/>
        <w:szCs w:val="16"/>
      </w:rPr>
    </w:pPr>
    <w:r w:rsidRPr="00A45D0D">
      <w:rPr>
        <w:color w:val="A5A5A5" w:themeColor="accent3"/>
        <w:sz w:val="16"/>
        <w:szCs w:val="16"/>
      </w:rPr>
      <w:t>Guardians of the Arches Limited is a non-profit, Independent Tenants Association registered in England and Wales</w:t>
    </w:r>
  </w:p>
  <w:p w:rsidR="00EB0D53" w:rsidRPr="00A45D0D" w:rsidRDefault="00EB0D53" w:rsidP="00EB0D53">
    <w:pPr>
      <w:pStyle w:val="Footer"/>
      <w:tabs>
        <w:tab w:val="left" w:pos="2560"/>
      </w:tabs>
      <w:jc w:val="center"/>
      <w:rPr>
        <w:color w:val="A5A5A5" w:themeColor="accent3"/>
        <w:sz w:val="16"/>
        <w:szCs w:val="16"/>
      </w:rPr>
    </w:pPr>
    <w:r w:rsidRPr="00A45D0D">
      <w:rPr>
        <w:color w:val="A5A5A5" w:themeColor="accent3"/>
        <w:sz w:val="16"/>
        <w:szCs w:val="16"/>
      </w:rPr>
      <w:t>Registered address:  Railway Arch 5, Cherry Tree Walk, Leeds, LS2 7EB</w:t>
    </w:r>
  </w:p>
  <w:p w:rsidR="00EB0D53" w:rsidRPr="00EB0D53" w:rsidRDefault="00EB0D53" w:rsidP="00EB0D53">
    <w:pPr>
      <w:pStyle w:val="Footer"/>
      <w:tabs>
        <w:tab w:val="clear" w:pos="4513"/>
        <w:tab w:val="clear" w:pos="9026"/>
        <w:tab w:val="left" w:pos="2560"/>
      </w:tabs>
      <w:jc w:val="center"/>
      <w:rPr>
        <w:color w:val="A5A5A5" w:themeColor="accent3"/>
        <w:sz w:val="16"/>
        <w:szCs w:val="16"/>
      </w:rPr>
    </w:pPr>
    <w:r w:rsidRPr="00A45D0D">
      <w:rPr>
        <w:color w:val="A5A5A5" w:themeColor="accent3"/>
        <w:sz w:val="16"/>
        <w:szCs w:val="16"/>
      </w:rPr>
      <w:t>Company Number 11324834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A0F" w:rsidRDefault="004C6A0F" w:rsidP="00545746">
      <w:r>
        <w:separator/>
      </w:r>
    </w:p>
  </w:footnote>
  <w:footnote w:type="continuationSeparator" w:id="1">
    <w:p w:rsidR="004C6A0F" w:rsidRDefault="004C6A0F" w:rsidP="005457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3189"/>
      <w:docPartObj>
        <w:docPartGallery w:val="Page Numbers (Top of Page)"/>
        <w:docPartUnique/>
      </w:docPartObj>
    </w:sdtPr>
    <w:sdtContent>
      <w:p w:rsidR="00EB0D53" w:rsidRDefault="00EB0D53">
        <w:pPr>
          <w:pStyle w:val="Header"/>
          <w:jc w:val="right"/>
        </w:pPr>
        <w:r w:rsidRPr="00EB0D53">
          <w:rPr>
            <w:noProof/>
            <w:lang w:eastAsia="en-GB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-158499</wp:posOffset>
              </wp:positionH>
              <wp:positionV relativeFrom="paragraph">
                <wp:posOffset>31494</wp:posOffset>
              </wp:positionV>
              <wp:extent cx="987628" cy="982972"/>
              <wp:effectExtent l="19050" t="0" r="2972" b="0"/>
              <wp:wrapNone/>
              <wp:docPr id="6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FINAL colou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7628" cy="9829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EB0D53">
          <w:rPr>
            <w:rFonts w:asciiTheme="minorHAnsi" w:hAnsiTheme="minorHAnsi" w:cstheme="minorHAnsi"/>
            <w:sz w:val="24"/>
          </w:rPr>
          <w:t xml:space="preserve">Page </w:t>
        </w:r>
        <w:r w:rsidR="006365FA" w:rsidRPr="00EB0D53">
          <w:rPr>
            <w:rFonts w:asciiTheme="minorHAnsi" w:hAnsiTheme="minorHAnsi" w:cstheme="minorHAnsi"/>
            <w:b/>
            <w:sz w:val="24"/>
          </w:rPr>
          <w:fldChar w:fldCharType="begin"/>
        </w:r>
        <w:r w:rsidRPr="00EB0D53">
          <w:rPr>
            <w:rFonts w:asciiTheme="minorHAnsi" w:hAnsiTheme="minorHAnsi" w:cstheme="minorHAnsi"/>
            <w:b/>
            <w:sz w:val="24"/>
          </w:rPr>
          <w:instrText xml:space="preserve"> PAGE </w:instrText>
        </w:r>
        <w:r w:rsidR="006365FA" w:rsidRPr="00EB0D53">
          <w:rPr>
            <w:rFonts w:asciiTheme="minorHAnsi" w:hAnsiTheme="minorHAnsi" w:cstheme="minorHAnsi"/>
            <w:b/>
            <w:sz w:val="24"/>
          </w:rPr>
          <w:fldChar w:fldCharType="separate"/>
        </w:r>
        <w:r w:rsidR="001D4FD3">
          <w:rPr>
            <w:rFonts w:asciiTheme="minorHAnsi" w:hAnsiTheme="minorHAnsi" w:cstheme="minorHAnsi"/>
            <w:b/>
            <w:noProof/>
            <w:sz w:val="24"/>
          </w:rPr>
          <w:t>2</w:t>
        </w:r>
        <w:r w:rsidR="006365FA" w:rsidRPr="00EB0D53">
          <w:rPr>
            <w:rFonts w:asciiTheme="minorHAnsi" w:hAnsiTheme="minorHAnsi" w:cstheme="minorHAnsi"/>
            <w:b/>
            <w:sz w:val="24"/>
          </w:rPr>
          <w:fldChar w:fldCharType="end"/>
        </w:r>
        <w:r w:rsidRPr="00EB0D53">
          <w:rPr>
            <w:rFonts w:asciiTheme="minorHAnsi" w:hAnsiTheme="minorHAnsi" w:cstheme="minorHAnsi"/>
            <w:sz w:val="24"/>
          </w:rPr>
          <w:t xml:space="preserve"> of </w:t>
        </w:r>
        <w:r w:rsidR="006365FA" w:rsidRPr="00EB0D53">
          <w:rPr>
            <w:rFonts w:asciiTheme="minorHAnsi" w:hAnsiTheme="minorHAnsi" w:cstheme="minorHAnsi"/>
            <w:b/>
            <w:sz w:val="24"/>
          </w:rPr>
          <w:fldChar w:fldCharType="begin"/>
        </w:r>
        <w:r w:rsidRPr="00EB0D53">
          <w:rPr>
            <w:rFonts w:asciiTheme="minorHAnsi" w:hAnsiTheme="minorHAnsi" w:cstheme="minorHAnsi"/>
            <w:b/>
            <w:sz w:val="24"/>
          </w:rPr>
          <w:instrText xml:space="preserve"> NUMPAGES  </w:instrText>
        </w:r>
        <w:r w:rsidR="006365FA" w:rsidRPr="00EB0D53">
          <w:rPr>
            <w:rFonts w:asciiTheme="minorHAnsi" w:hAnsiTheme="minorHAnsi" w:cstheme="minorHAnsi"/>
            <w:b/>
            <w:sz w:val="24"/>
          </w:rPr>
          <w:fldChar w:fldCharType="separate"/>
        </w:r>
        <w:r w:rsidR="001D4FD3">
          <w:rPr>
            <w:rFonts w:asciiTheme="minorHAnsi" w:hAnsiTheme="minorHAnsi" w:cstheme="minorHAnsi"/>
            <w:b/>
            <w:noProof/>
            <w:sz w:val="24"/>
          </w:rPr>
          <w:t>2</w:t>
        </w:r>
        <w:r w:rsidR="006365FA" w:rsidRPr="00EB0D53">
          <w:rPr>
            <w:rFonts w:asciiTheme="minorHAnsi" w:hAnsiTheme="minorHAnsi" w:cstheme="minorHAnsi"/>
            <w:b/>
            <w:sz w:val="24"/>
          </w:rPr>
          <w:fldChar w:fldCharType="end"/>
        </w:r>
      </w:p>
    </w:sdtContent>
  </w:sdt>
  <w:p w:rsidR="00545746" w:rsidRDefault="00545746" w:rsidP="00EB0D53">
    <w:pPr>
      <w:pStyle w:val="Header"/>
      <w:ind w:left="0"/>
    </w:pPr>
  </w:p>
  <w:p w:rsidR="00EB0D53" w:rsidRDefault="00EB0D53" w:rsidP="00EB0D53">
    <w:pPr>
      <w:pStyle w:val="Header"/>
      <w:ind w:left="0"/>
      <w:rPr>
        <w:sz w:val="24"/>
      </w:rPr>
    </w:pPr>
  </w:p>
  <w:p w:rsidR="00902B4A" w:rsidRPr="00EB0D53" w:rsidRDefault="00902B4A" w:rsidP="00902B4A">
    <w:pPr>
      <w:rPr>
        <w:rFonts w:asciiTheme="minorHAnsi" w:hAnsiTheme="minorHAnsi" w:cstheme="minorHAnsi"/>
        <w:sz w:val="32"/>
        <w:szCs w:val="32"/>
      </w:rPr>
    </w:pPr>
    <w:r>
      <w:rPr>
        <w:sz w:val="24"/>
      </w:rPr>
      <w:tab/>
    </w:r>
    <w:r>
      <w:rPr>
        <w:sz w:val="24"/>
      </w:rPr>
      <w:tab/>
    </w:r>
  </w:p>
  <w:p w:rsidR="00EB0D53" w:rsidRPr="00EB0D53" w:rsidRDefault="00EB0D53" w:rsidP="00EB0D53">
    <w:pPr>
      <w:pStyle w:val="Header"/>
      <w:ind w:left="0"/>
      <w:rPr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D53" w:rsidRDefault="00EB0D53" w:rsidP="00EB0D53">
    <w:pPr>
      <w:pStyle w:val="Header"/>
      <w:jc w:val="center"/>
    </w:pPr>
    <w:r w:rsidRPr="00EB0D53">
      <w:rPr>
        <w:noProof/>
        <w:lang w:eastAsia="en-GB"/>
      </w:rPr>
      <w:drawing>
        <wp:inline distT="0" distB="0" distL="0" distR="0">
          <wp:extent cx="1232535" cy="1228359"/>
          <wp:effectExtent l="0" t="0" r="12065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NAL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989" cy="129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3E02"/>
    <w:multiLevelType w:val="hybridMultilevel"/>
    <w:tmpl w:val="474CA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F5E33"/>
    <w:multiLevelType w:val="hybridMultilevel"/>
    <w:tmpl w:val="3D4299AE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39FD5F01"/>
    <w:multiLevelType w:val="hybridMultilevel"/>
    <w:tmpl w:val="FFA63254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46FA2A15"/>
    <w:multiLevelType w:val="hybridMultilevel"/>
    <w:tmpl w:val="E41218DA"/>
    <w:lvl w:ilvl="0" w:tplc="1C740A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61041CA9"/>
    <w:multiLevelType w:val="hybridMultilevel"/>
    <w:tmpl w:val="6CDE11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00DE1"/>
    <w:multiLevelType w:val="multilevel"/>
    <w:tmpl w:val="3906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DC4DA7"/>
    <w:multiLevelType w:val="hybridMultilevel"/>
    <w:tmpl w:val="846215C0"/>
    <w:lvl w:ilvl="0" w:tplc="1C740AA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20"/>
  <w:drawingGridHorizontalSpacing w:val="300"/>
  <w:drawingGridVerticalSpacing w:val="408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45746"/>
    <w:rsid w:val="000838A6"/>
    <w:rsid w:val="000B6CFA"/>
    <w:rsid w:val="001A3432"/>
    <w:rsid w:val="001A530B"/>
    <w:rsid w:val="001D4FD3"/>
    <w:rsid w:val="001E4FDA"/>
    <w:rsid w:val="00285001"/>
    <w:rsid w:val="00351D29"/>
    <w:rsid w:val="003668FC"/>
    <w:rsid w:val="003874E5"/>
    <w:rsid w:val="003A37D7"/>
    <w:rsid w:val="00421133"/>
    <w:rsid w:val="004C6A0F"/>
    <w:rsid w:val="00545746"/>
    <w:rsid w:val="00553F01"/>
    <w:rsid w:val="005A71EA"/>
    <w:rsid w:val="006365FA"/>
    <w:rsid w:val="006A185B"/>
    <w:rsid w:val="006F5889"/>
    <w:rsid w:val="008100E9"/>
    <w:rsid w:val="00823240"/>
    <w:rsid w:val="008F3779"/>
    <w:rsid w:val="008F430F"/>
    <w:rsid w:val="00902B4A"/>
    <w:rsid w:val="0092386D"/>
    <w:rsid w:val="00A45D0D"/>
    <w:rsid w:val="00B23957"/>
    <w:rsid w:val="00C35EE5"/>
    <w:rsid w:val="00CE10BB"/>
    <w:rsid w:val="00D11917"/>
    <w:rsid w:val="00E32ED6"/>
    <w:rsid w:val="00EB0D53"/>
    <w:rsid w:val="00F0272D"/>
    <w:rsid w:val="00F24F2A"/>
    <w:rsid w:val="00FB0321"/>
    <w:rsid w:val="00FC0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ame"/>
    <w:qFormat/>
    <w:rsid w:val="003874E5"/>
    <w:pPr>
      <w:ind w:left="480"/>
    </w:pPr>
    <w:rPr>
      <w:rFonts w:ascii="Arial" w:hAnsi="Arial"/>
      <w:color w:val="000000" w:themeColor="text1"/>
      <w:sz w:val="6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7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746"/>
    <w:rPr>
      <w:rFonts w:ascii="Arial" w:hAnsi="Arial"/>
      <w:color w:val="000000" w:themeColor="text1"/>
      <w:sz w:val="60"/>
    </w:rPr>
  </w:style>
  <w:style w:type="paragraph" w:styleId="Footer">
    <w:name w:val="footer"/>
    <w:basedOn w:val="Normal"/>
    <w:link w:val="FooterChar"/>
    <w:uiPriority w:val="99"/>
    <w:unhideWhenUsed/>
    <w:rsid w:val="005457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746"/>
    <w:rPr>
      <w:rFonts w:ascii="Arial" w:hAnsi="Arial"/>
      <w:color w:val="000000" w:themeColor="text1"/>
      <w:sz w:val="60"/>
    </w:rPr>
  </w:style>
  <w:style w:type="character" w:styleId="Hyperlink">
    <w:name w:val="Hyperlink"/>
    <w:basedOn w:val="DefaultParagraphFont"/>
    <w:uiPriority w:val="99"/>
    <w:unhideWhenUsed/>
    <w:rsid w:val="00F24F2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10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D53"/>
    <w:rPr>
      <w:rFonts w:ascii="Tahoma" w:hAnsi="Tahoma" w:cs="Tahoma"/>
      <w:color w:val="000000" w:themeColor="text1"/>
      <w:sz w:val="16"/>
      <w:szCs w:val="16"/>
    </w:rPr>
  </w:style>
  <w:style w:type="character" w:customStyle="1" w:styleId="il">
    <w:name w:val="il"/>
    <w:basedOn w:val="DefaultParagraphFont"/>
    <w:rsid w:val="00B239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74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7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19Support@thearchco.com" TargetMode="External"/><Relationship Id="rId13" Type="http://schemas.openxmlformats.org/officeDocument/2006/relationships/hyperlink" Target="mailto:MLarge@setfords.co.uk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rchcotenant@guardiansofthearches.org.uk" TargetMode="External"/><Relationship Id="rId12" Type="http://schemas.openxmlformats.org/officeDocument/2006/relationships/hyperlink" Target="http://www.rsmuk.co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vice@guardiansofthearches.org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PMQueries@tfl.gov.u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fltenant@guardiansofthearches.org.uk" TargetMode="External"/><Relationship Id="rId14" Type="http://schemas.openxmlformats.org/officeDocument/2006/relationships/hyperlink" Target="http://www.businesshub.londo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uardiansofthearche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dcterms:created xsi:type="dcterms:W3CDTF">2022-02-22T21:17:00Z</dcterms:created>
  <dcterms:modified xsi:type="dcterms:W3CDTF">2022-02-22T21:18:00Z</dcterms:modified>
</cp:coreProperties>
</file>